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831C1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831C18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831C18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Արմավիրի համայնքապետարանը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Pr="00831C18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>. Արմավիր, Հանրապետության 32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համար </w:t>
      </w:r>
      <w:r w:rsidR="009600B7">
        <w:rPr>
          <w:rFonts w:ascii="GHEA Grapalat" w:hAnsi="GHEA Grapalat"/>
          <w:b/>
          <w:sz w:val="14"/>
          <w:szCs w:val="14"/>
          <w:lang w:val="af-ZA"/>
        </w:rPr>
        <w:t xml:space="preserve">Չափագրման </w:t>
      </w:r>
      <w:r w:rsidR="009600B7">
        <w:rPr>
          <w:rFonts w:ascii="GHEA Grapalat" w:hAnsi="GHEA Grapalat"/>
          <w:b/>
          <w:sz w:val="14"/>
          <w:szCs w:val="14"/>
          <w:lang w:val="hy-AM"/>
        </w:rPr>
        <w:t>ծառայության</w:t>
      </w:r>
      <w:r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193DEA">
        <w:rPr>
          <w:rFonts w:ascii="GHEA Grapalat" w:hAnsi="GHEA Grapalat" w:cs="Sylfaen"/>
          <w:sz w:val="14"/>
          <w:szCs w:val="14"/>
          <w:lang w:val="af-ZA"/>
        </w:rPr>
        <w:t>ԱՔ-ԳՀԾՁԲ-</w:t>
      </w:r>
      <w:r w:rsidR="00FD1E5F">
        <w:rPr>
          <w:rFonts w:ascii="GHEA Grapalat" w:hAnsi="GHEA Grapalat" w:cs="Sylfaen"/>
          <w:sz w:val="14"/>
          <w:szCs w:val="14"/>
          <w:lang w:val="af-ZA"/>
        </w:rPr>
        <w:t>26/12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146"/>
        <w:gridCol w:w="72"/>
        <w:gridCol w:w="72"/>
        <w:gridCol w:w="70"/>
        <w:gridCol w:w="283"/>
        <w:gridCol w:w="567"/>
        <w:gridCol w:w="437"/>
        <w:gridCol w:w="414"/>
        <w:gridCol w:w="48"/>
        <w:gridCol w:w="661"/>
        <w:gridCol w:w="120"/>
        <w:gridCol w:w="1025"/>
        <w:gridCol w:w="130"/>
        <w:gridCol w:w="674"/>
        <w:gridCol w:w="319"/>
        <w:gridCol w:w="22"/>
        <w:gridCol w:w="119"/>
        <w:gridCol w:w="154"/>
        <w:gridCol w:w="498"/>
        <w:gridCol w:w="482"/>
        <w:gridCol w:w="154"/>
        <w:gridCol w:w="234"/>
        <w:gridCol w:w="186"/>
        <w:gridCol w:w="255"/>
        <w:gridCol w:w="447"/>
        <w:gridCol w:w="1368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2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1B7580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1064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563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1B7580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64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563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B7580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2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1E5F" w:rsidRPr="00FD1E5F" w:rsidTr="00C90733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FD1E5F" w:rsidRPr="00DD04A5" w:rsidRDefault="00FD1E5F" w:rsidP="00FD1E5F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rPr>
                <w:rFonts w:ascii="GHEA Grapalat" w:hAnsi="GHEA Grapalat"/>
                <w:sz w:val="14"/>
                <w:szCs w:val="14"/>
                <w:u w:val="single"/>
                <w:vertAlign w:val="subscript"/>
              </w:rPr>
            </w:pPr>
            <w:r w:rsidRPr="00841607">
              <w:rPr>
                <w:rFonts w:ascii="GHEA Grapalat" w:hAnsi="GHEA Grapalat" w:cs="Calibri"/>
                <w:color w:val="000000"/>
                <w:sz w:val="14"/>
                <w:szCs w:val="14"/>
              </w:rPr>
              <w:t>Չափագրման ծառայություն 1</w:t>
            </w:r>
          </w:p>
        </w:tc>
        <w:tc>
          <w:tcPr>
            <w:tcW w:w="10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ru-RU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ru-RU"/>
              </w:rPr>
              <w:t>100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2 000 000</w:t>
            </w:r>
          </w:p>
        </w:tc>
        <w:tc>
          <w:tcPr>
            <w:tcW w:w="12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2 000 000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E5F" w:rsidRPr="00841607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համայնային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գյուղատնտեսական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բնակավայրերի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արդյունաբերության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ընդերքօգտագործման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այլ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արտադրական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էներգետիկայի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տրանսպորտի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կապի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կոմունալ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ենթակառուցվածքների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օբյեկտների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0,0001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- 3.0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E5F" w:rsidRPr="00841607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համայնային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գյուղատնտեսական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բնակավայրերի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արդյունաբերության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ընդերքօգտագործման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այլ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արտադրական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էներգետիկայի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տրանսպորտի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կապի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կոմունալ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ենթակառուցվածքների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օբյեկտների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0,0001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- 3.0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841607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</w:tr>
      <w:tr w:rsidR="00FD1E5F" w:rsidRPr="00FD1E5F" w:rsidTr="00C90733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FD1E5F" w:rsidRPr="00DD04A5" w:rsidRDefault="00FD1E5F" w:rsidP="00FD1E5F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 w:cs="Calibri"/>
                <w:color w:val="000000"/>
                <w:sz w:val="14"/>
                <w:szCs w:val="14"/>
              </w:rPr>
              <w:t>Չափագրման ծառայություն 2</w:t>
            </w:r>
          </w:p>
        </w:tc>
        <w:tc>
          <w:tcPr>
            <w:tcW w:w="10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ru-RU"/>
              </w:rPr>
              <w:t>25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ru-RU"/>
              </w:rPr>
              <w:t>25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875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2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875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գյուղատնտեսական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բնակավայրերի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արդյունաբերության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ընդերքօգտագործման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այլ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արտադրական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էներգետիկայի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տրանսպորտի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կապի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կոմունալ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ենթակառուցվածքների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օբյեկտների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3.0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- 10.0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գյուղատնտեսական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բնակավայրերի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արդյունաբերության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ընդերքօգտագործման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այլ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արտադրական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էներգետիկայի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տրանսպորտի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կապի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կոմունալ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ենթակառուցվածքների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օբյեկտների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3.0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- 10.0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</w:tr>
      <w:tr w:rsidR="00FD1E5F" w:rsidRPr="00FD1E5F" w:rsidTr="00C90733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FD1E5F" w:rsidRPr="00DD04A5" w:rsidRDefault="00FD1E5F" w:rsidP="00FD1E5F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 w:cs="Calibri"/>
                <w:color w:val="000000"/>
                <w:sz w:val="14"/>
                <w:szCs w:val="14"/>
              </w:rPr>
              <w:t>Չափագրման ծառայություն 3</w:t>
            </w:r>
          </w:p>
        </w:tc>
        <w:tc>
          <w:tcPr>
            <w:tcW w:w="10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400 000</w:t>
            </w:r>
          </w:p>
        </w:tc>
        <w:tc>
          <w:tcPr>
            <w:tcW w:w="12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400 000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գյուղատնտեսական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բնակավայրերի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արդյունաբերության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ընդերքօգտագործման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այլ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արտադրական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էներգետիկայի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տրանսպորտի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կապի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կոմունալ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ենթակառուցվածքների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օբյեկտների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10.0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-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t>50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.0 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t>հա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lastRenderedPageBreak/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lastRenderedPageBreak/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գյուղատնտեսական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բնակավայրերի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արդյունաբերության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ընդերքօգտագործման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այլ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արտադրական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էներգետիկայի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տրանսպորտի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կապի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կոմունալ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ենթակառուցվածքների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օբյեկտների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10.0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-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t>50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.0 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t>հա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lastRenderedPageBreak/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</w:tr>
      <w:tr w:rsidR="00FD1E5F" w:rsidRPr="00FD1E5F" w:rsidTr="00C90733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FD1E5F" w:rsidRPr="00DD04A5" w:rsidRDefault="00FD1E5F" w:rsidP="00FD1E5F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lastRenderedPageBreak/>
              <w:t>4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41607">
              <w:rPr>
                <w:rFonts w:ascii="GHEA Grapalat" w:hAnsi="GHEA Grapalat" w:cs="Calibri"/>
                <w:color w:val="000000"/>
                <w:sz w:val="14"/>
                <w:szCs w:val="14"/>
              </w:rPr>
              <w:t>Չափագրման ծառայություն 4</w:t>
            </w:r>
          </w:p>
        </w:tc>
        <w:tc>
          <w:tcPr>
            <w:tcW w:w="10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250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2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250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գյուղատնտեսական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բնակավայրերի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արդյունաբերության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ընդերքօգտագործման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այլ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արտադրական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էներգետիկայի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տրանսպորտի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կապի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կոմունալ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ենթակառուցվածքների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օբյեկտների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t>50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.0 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t>հա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-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ավել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գյուղատնտեսական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բնակավայրերի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արդյունաբերության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ընդերքօգտագործման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այլ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արտադրական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նշանակության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էներգետիկայի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տրանսպորտի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կապի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կոմունալ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ենթակառուցվածքների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օբյեկտների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t>50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.0 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t>հա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-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ավել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</w:tr>
      <w:tr w:rsidR="00FD1E5F" w:rsidRPr="00FD1E5F" w:rsidTr="00C90733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FD1E5F" w:rsidRPr="00DD04A5" w:rsidRDefault="00FD1E5F" w:rsidP="00FD1E5F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41607">
              <w:rPr>
                <w:rFonts w:ascii="GHEA Grapalat" w:hAnsi="GHEA Grapalat" w:cs="Calibri"/>
                <w:color w:val="000000"/>
                <w:sz w:val="14"/>
                <w:szCs w:val="14"/>
              </w:rPr>
              <w:t>Չափագրման ծառայություն 5</w:t>
            </w:r>
          </w:p>
        </w:tc>
        <w:tc>
          <w:tcPr>
            <w:tcW w:w="10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1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200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2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1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200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մինչև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500 </w:t>
            </w:r>
            <w:r w:rsidRPr="00841607">
              <w:rPr>
                <w:rFonts w:ascii="GHEA Grapalat" w:hAnsi="GHEA Grapalat"/>
                <w:sz w:val="12"/>
                <w:szCs w:val="12"/>
              </w:rPr>
              <w:t>քմ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շինություններ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իրենց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զբաղեցրած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սպասարկման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անհրաժեշտ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հողամասերի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մինչև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500 </w:t>
            </w:r>
            <w:r w:rsidRPr="00841607">
              <w:rPr>
                <w:rFonts w:ascii="GHEA Grapalat" w:hAnsi="GHEA Grapalat"/>
                <w:sz w:val="12"/>
                <w:szCs w:val="12"/>
              </w:rPr>
              <w:t>քմ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շինություններ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իրենց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զբաղեցրած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սպասարկման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անհրաժեշտ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հողամասերի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</w:tr>
      <w:tr w:rsidR="00FD1E5F" w:rsidRPr="00FD1E5F" w:rsidTr="00C90733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FD1E5F" w:rsidRPr="00DD04A5" w:rsidRDefault="00FD1E5F" w:rsidP="00FD1E5F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41607">
              <w:rPr>
                <w:rFonts w:ascii="GHEA Grapalat" w:hAnsi="GHEA Grapalat" w:cs="Calibri"/>
                <w:color w:val="000000"/>
                <w:sz w:val="14"/>
                <w:szCs w:val="14"/>
              </w:rPr>
              <w:t>Չափագրման ծառայություն 6</w:t>
            </w:r>
          </w:p>
        </w:tc>
        <w:tc>
          <w:tcPr>
            <w:tcW w:w="10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FD1E5F">
              <w:rPr>
                <w:rFonts w:ascii="GHEA Grapalat" w:hAnsi="GHEA Grapalat"/>
                <w:sz w:val="14"/>
                <w:szCs w:val="14"/>
                <w:lang w:val="ru-RU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FD1E5F">
              <w:rPr>
                <w:rFonts w:ascii="GHEA Grapalat" w:hAnsi="GHEA Grapalat"/>
                <w:sz w:val="14"/>
                <w:szCs w:val="14"/>
                <w:lang w:val="ru-RU"/>
              </w:rPr>
              <w:t>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1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500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2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</w:rPr>
              <w:t>1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500</w:t>
            </w: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41607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մինչև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500 </w:t>
            </w:r>
            <w:r w:rsidRPr="00841607">
              <w:rPr>
                <w:rFonts w:ascii="GHEA Grapalat" w:hAnsi="GHEA Grapalat"/>
                <w:sz w:val="12"/>
                <w:szCs w:val="12"/>
              </w:rPr>
              <w:t>քմ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- 1500 </w:t>
            </w:r>
            <w:r w:rsidRPr="00841607">
              <w:rPr>
                <w:rFonts w:ascii="GHEA Grapalat" w:hAnsi="GHEA Grapalat"/>
                <w:sz w:val="12"/>
                <w:szCs w:val="12"/>
              </w:rPr>
              <w:t>քմ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շինություններ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իրենց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զբաղեցրած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սպասարկման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անհրաժեշտ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հողամասերի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մինչև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500 </w:t>
            </w:r>
            <w:r w:rsidRPr="00841607">
              <w:rPr>
                <w:rFonts w:ascii="GHEA Grapalat" w:hAnsi="GHEA Grapalat"/>
                <w:sz w:val="12"/>
                <w:szCs w:val="12"/>
              </w:rPr>
              <w:t>քմ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- 1500 </w:t>
            </w:r>
            <w:r w:rsidRPr="00841607">
              <w:rPr>
                <w:rFonts w:ascii="GHEA Grapalat" w:hAnsi="GHEA Grapalat"/>
                <w:sz w:val="12"/>
                <w:szCs w:val="12"/>
              </w:rPr>
              <w:t>քմ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շինություններ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իրենց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զբաղեցրած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սպասարկման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անհրաժեշտ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հողամասերի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</w:tr>
      <w:tr w:rsidR="00FD1E5F" w:rsidRPr="00FD1E5F" w:rsidTr="00C90733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FD1E5F" w:rsidRPr="00DD04A5" w:rsidRDefault="00FD1E5F" w:rsidP="00FD1E5F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41607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Չափագրման ծառայություն </w:t>
            </w:r>
            <w:r w:rsidRPr="0084160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7</w:t>
            </w:r>
          </w:p>
        </w:tc>
        <w:tc>
          <w:tcPr>
            <w:tcW w:w="10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ru-RU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ru-RU"/>
              </w:rPr>
              <w:t>10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2 000 000</w:t>
            </w:r>
          </w:p>
        </w:tc>
        <w:tc>
          <w:tcPr>
            <w:tcW w:w="12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2 000 000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E5F" w:rsidRPr="00841607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t xml:space="preserve">Լիցենզավորված կազմակերպության կողմից իրականցնել ՀՀ Արմավիրի մարզի Արմավիր համայնքի համայնքային սեփականություն հանդիսացող մինչև 1500 քմ – 3000 քմ մակերեսով շինություններ, և իրենց զբաղեցրած և  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սպասարկման համար անհրաժեշտ հողամասերի չափագրում՝ ըստ պատվիրատուի պատվերի և  պատվիրատուի կողմից տրամադրված հասցեների: Չափագրումը իրականացնել և չափագրման փաթեթը  համայնքապետարանին տրամադրել՝  պատվերը ստանալուց  հետո՝  10 աշխատանքային օրվա ընթացքում: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E5F" w:rsidRPr="00841607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Լիցենզավորված կազմակերպության կողմից իրականցնել ՀՀ Արմավիրի մարզի Արմավիր համայնքի համայնքային սեփականություն հանդիսացող մինչև 1500 քմ – 3000 քմ մակերեսով շինություններ, և իրենց զբաղեցրած և  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սպասարկման համար անհրաժեշտ հողամասերի չափագրում՝ ըստ պատվիրատուի պատվերի և  պատվիրատուի կողմից տրամադրված հասցեների: Չափագրումը իրականացնել և չափագրման փաթեթը  համայնքապետարանին տրամադրել՝  պատվերը ստանալուց  հետո՝  10 աշխատանքային օրվա ընթացքում:</w:t>
            </w:r>
          </w:p>
        </w:tc>
      </w:tr>
      <w:tr w:rsidR="00FD1E5F" w:rsidRPr="00FD1E5F" w:rsidTr="00C90733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FD1E5F" w:rsidRPr="00DD04A5" w:rsidRDefault="00FD1E5F" w:rsidP="00FD1E5F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lastRenderedPageBreak/>
              <w:t>8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41607">
              <w:rPr>
                <w:rFonts w:ascii="GHEA Grapalat" w:hAnsi="GHEA Grapalat" w:cs="Calibri"/>
                <w:color w:val="000000"/>
                <w:sz w:val="14"/>
                <w:szCs w:val="14"/>
              </w:rPr>
              <w:t>Չափագրման ծառայություն 8</w:t>
            </w:r>
          </w:p>
        </w:tc>
        <w:tc>
          <w:tcPr>
            <w:tcW w:w="10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ru-RU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ru-RU"/>
              </w:rPr>
              <w:t>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1 250 000</w:t>
            </w:r>
          </w:p>
        </w:tc>
        <w:tc>
          <w:tcPr>
            <w:tcW w:w="12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841607" w:rsidRDefault="00FD1E5F" w:rsidP="00FD1E5F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607">
              <w:rPr>
                <w:rFonts w:ascii="GHEA Grapalat" w:hAnsi="GHEA Grapalat"/>
                <w:sz w:val="14"/>
                <w:szCs w:val="14"/>
                <w:lang w:val="hy-AM"/>
              </w:rPr>
              <w:t>1 250 000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3000 </w:t>
            </w:r>
            <w:r w:rsidRPr="00841607">
              <w:rPr>
                <w:rFonts w:ascii="GHEA Grapalat" w:hAnsi="GHEA Grapalat"/>
                <w:sz w:val="12"/>
                <w:szCs w:val="12"/>
              </w:rPr>
              <w:t>քմ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t xml:space="preserve">-ից ավել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շինություններ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իրենց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զբաղեցրած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սպասարկման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անհրաժեշտ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հողամասերի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841607">
              <w:rPr>
                <w:rFonts w:ascii="GHEA Grapalat" w:hAnsi="GHEA Grapalat"/>
                <w:sz w:val="12"/>
                <w:szCs w:val="12"/>
              </w:rPr>
              <w:t>Լիցենզավորված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ՀՀ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մարզի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Արմավիր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սեփականություն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հանդիսացող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3000 </w:t>
            </w:r>
            <w:r w:rsidRPr="00841607">
              <w:rPr>
                <w:rFonts w:ascii="GHEA Grapalat" w:hAnsi="GHEA Grapalat"/>
                <w:sz w:val="12"/>
                <w:szCs w:val="12"/>
              </w:rPr>
              <w:t>քմ</w:t>
            </w:r>
            <w:r w:rsidRPr="00841607">
              <w:rPr>
                <w:rFonts w:ascii="GHEA Grapalat" w:hAnsi="GHEA Grapalat"/>
                <w:sz w:val="12"/>
                <w:szCs w:val="12"/>
                <w:lang w:val="hy-AM"/>
              </w:rPr>
              <w:t xml:space="preserve">-ից ավել </w:t>
            </w:r>
            <w:r w:rsidRPr="00841607">
              <w:rPr>
                <w:rFonts w:ascii="GHEA Grapalat" w:hAnsi="GHEA Grapalat"/>
                <w:sz w:val="12"/>
                <w:szCs w:val="12"/>
              </w:rPr>
              <w:t>մակերեսով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շինություններ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,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իրենց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զբաղեցրած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սպասարկման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համար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անհրաժեշտ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հողամասերի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ըստ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պատվիրատուի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կողմից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տրամադրված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հասցեների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: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Չափագրումը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իրականացնել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և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չափագրման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փաթեթը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համայնքապետարանին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տրամադրել՝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պատվերը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ստանալուց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</w:t>
            </w:r>
            <w:r w:rsidRPr="00841607">
              <w:rPr>
                <w:rFonts w:ascii="GHEA Grapalat" w:hAnsi="GHEA Grapalat"/>
                <w:sz w:val="12"/>
                <w:szCs w:val="12"/>
              </w:rPr>
              <w:t>հետո՝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 10 </w:t>
            </w:r>
            <w:r w:rsidRPr="00841607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օրվա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  <w:r w:rsidRPr="00841607">
              <w:rPr>
                <w:rFonts w:ascii="GHEA Grapalat" w:hAnsi="GHEA Grapalat"/>
                <w:sz w:val="12"/>
                <w:szCs w:val="12"/>
              </w:rPr>
              <w:t>ընթացքում</w:t>
            </w:r>
            <w:r w:rsidRPr="00FD1E5F">
              <w:rPr>
                <w:rFonts w:ascii="GHEA Grapalat" w:hAnsi="GHEA Grapalat"/>
                <w:sz w:val="12"/>
                <w:szCs w:val="12"/>
                <w:lang w:val="ru-RU"/>
              </w:rPr>
              <w:t>:</w:t>
            </w:r>
          </w:p>
        </w:tc>
      </w:tr>
      <w:tr w:rsidR="00FD1E5F" w:rsidRPr="00FD1E5F" w:rsidTr="00012170">
        <w:trPr>
          <w:trHeight w:val="169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FD1E5F" w:rsidRPr="00193DEA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1E5F" w:rsidRPr="00FD1E5F" w:rsidTr="00012170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9600B7" w:rsidRDefault="00FD1E5F" w:rsidP="00FD1E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9600B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9600B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9600B7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600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FD1E5F" w:rsidRPr="00FD1E5F" w:rsidTr="00012170">
        <w:trPr>
          <w:trHeight w:val="196"/>
        </w:trPr>
        <w:tc>
          <w:tcPr>
            <w:tcW w:w="112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1E5F" w:rsidRPr="009600B7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1E5F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600B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9600B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02.03.2026թ.</w:t>
            </w:r>
          </w:p>
        </w:tc>
      </w:tr>
      <w:tr w:rsidR="00FD1E5F" w:rsidRPr="0022631D" w:rsidTr="001B7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D1E5F" w:rsidRPr="0022631D" w:rsidTr="001B7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D1E5F" w:rsidRPr="0022631D" w:rsidTr="001B7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FD1E5F" w:rsidRPr="0022631D" w:rsidTr="001B7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D1E5F" w:rsidRPr="0022631D" w:rsidTr="001B75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D1E5F" w:rsidRPr="0022631D" w:rsidTr="00012170">
        <w:trPr>
          <w:trHeight w:val="54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1E5F" w:rsidRPr="0022631D" w:rsidTr="00070694">
        <w:trPr>
          <w:trHeight w:val="1612"/>
        </w:trPr>
        <w:tc>
          <w:tcPr>
            <w:tcW w:w="11212" w:type="dxa"/>
            <w:gridSpan w:val="29"/>
            <w:shd w:val="clear" w:color="auto" w:fill="auto"/>
            <w:vAlign w:val="center"/>
          </w:tcPr>
          <w:tbl>
            <w:tblPr>
              <w:tblW w:w="10726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4181"/>
              <w:gridCol w:w="2126"/>
              <w:gridCol w:w="1843"/>
              <w:gridCol w:w="1984"/>
            </w:tblGrid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Չ/Հ</w:t>
                  </w:r>
                </w:p>
              </w:tc>
              <w:tc>
                <w:tcPr>
                  <w:tcW w:w="41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Մասնակցի անվանումը</w:t>
                  </w:r>
                </w:p>
              </w:tc>
              <w:tc>
                <w:tcPr>
                  <w:tcW w:w="595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Յուրաքանչյուր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մասնակցի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հայտով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ներառյալ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միաժամանակյա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բանակցությունների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կազմակերպման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արդյունքում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ներկայացված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FD1E5F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գինը</w:t>
                  </w:r>
                  <w:r w:rsidRPr="00FD1E5F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FD1E5F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/ՀՀ դրամ</w:t>
                  </w:r>
                </w:p>
              </w:tc>
            </w:tr>
            <w:tr w:rsidR="00FD1E5F" w:rsidRPr="00FD1E5F" w:rsidTr="00FD1E5F">
              <w:trPr>
                <w:trHeight w:val="570"/>
              </w:trPr>
              <w:tc>
                <w:tcPr>
                  <w:tcW w:w="5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Գինն առանց ԱԱՀ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Ընդհանուր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1</w:t>
                  </w: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Չափագրման ծառայություն 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«ԱՐՏՊՐՈՋԵՔՏ»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950000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950000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«ԿԱԴԻՔՍ»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1200000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1200000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ԱՁ «Գևորգ Մյասնիկի Թորոսյան»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1500000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1500000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«ԱՍՏՐՈԼԱԲ»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1898000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1898000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2</w:t>
                  </w: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Չափագրման ծառայություն 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«ԿԱԴԻՔՍ»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440000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440000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ԱՁ «Գևորգ Մյասնիկի Թորոսյան»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625000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625000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«ԱՐՏՊՐՈՋԵՔՏ»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650000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650000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«ԱՍՏՐՈԼԱԲ»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830375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830375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3</w:t>
                  </w: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Չափագրման ծառայություն 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ԱՁ «Գևորգ Մյասնիկի Թորոսյան»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300000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300000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«ԿԱԴԻՔՍ»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300000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300000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«ԱՐՏՊՐՈՋԵՔՏ»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300000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300000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«ԱՍՏՐՈԼԱԲ»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379600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379600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4</w:t>
                  </w: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Չափագրման ծառայություն 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ԱՁ «Գևորգ Մյասնիկի Թորոսյան»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200000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200000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«ԿԱԴԻՔՍ»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220000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220000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«ԱՍՏՐՈԼԱԲ»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237250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237250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5</w:t>
                  </w: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Չափագրման ծառայություն 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«ԿԱԴԻՔՍ»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750000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750000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«Տավուշ հոլդինգ»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900000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900000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ԱՁ «Գևորգ Մյասնիկի Թորոսյան»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1000000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1000000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«ԱՍՏՐՈԼԱԲ»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1138800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1138800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6</w:t>
                  </w: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Չափագրման ծառայություն 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«ԿԱԴԻՔՍ»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900000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900000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ԱՁ «Գևորգ Մյասնիկի Թորոսյան»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1200000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1200000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«Տավուշ հոլդինգ»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1200000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1200000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«ԱՍՏՐՈԼԱԲ»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1423500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1423500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7</w:t>
                  </w: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Չափագրման ծառայություն 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«ԿԱԴԻՔՍ»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1100000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1100000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ԱՁ «Գևորգ Մյասնիկի Թորոսյան»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1500000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1500000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«Տավուշ հոլդինգ»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1500000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1500000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«ԱՍՏՐՈԼԱԲ»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1898000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1898000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8</w:t>
                  </w: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af-ZA"/>
                    </w:rPr>
                    <w:t>Չափագրման ծառայություն 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«ԿԱԴԻՔՍ»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780000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780000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«Տավուշ հոլդինգ»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900000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900000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ԱՁ «Գևորգ Մյասնիկի Թորոսյան»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1000000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1000000</w:t>
                  </w:r>
                </w:p>
              </w:tc>
            </w:tr>
            <w:tr w:rsidR="00FD1E5F" w:rsidRPr="00FD1E5F" w:rsidTr="00FD1E5F">
              <w:trPr>
                <w:trHeight w:val="28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4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«ԱՍՏՐՈԼԱԲ» ՍՊԸ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1186250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cs="Calibri"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E5F" w:rsidRPr="00FD1E5F" w:rsidRDefault="00FD1E5F" w:rsidP="00FD1E5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FD1E5F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  <w:t>1186250</w:t>
                  </w:r>
                </w:p>
              </w:tc>
            </w:tr>
          </w:tbl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FD1E5F" w:rsidRPr="00FD1E5F" w:rsidTr="00CD58EF">
        <w:trPr>
          <w:trHeight w:val="288"/>
        </w:trPr>
        <w:tc>
          <w:tcPr>
            <w:tcW w:w="2473" w:type="dxa"/>
            <w:gridSpan w:val="5"/>
            <w:shd w:val="clear" w:color="auto" w:fill="99CCFF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Այլ տեղեկություններ</w:t>
            </w:r>
          </w:p>
        </w:tc>
        <w:tc>
          <w:tcPr>
            <w:tcW w:w="8739" w:type="dxa"/>
            <w:gridSpan w:val="24"/>
            <w:shd w:val="clear" w:color="auto" w:fill="99CCFF"/>
            <w:vAlign w:val="center"/>
          </w:tcPr>
          <w:p w:rsidR="00FD1E5F" w:rsidRPr="00D94B2C" w:rsidRDefault="00FD1E5F" w:rsidP="00FD1E5F">
            <w:pPr>
              <w:pStyle w:val="1"/>
              <w:spacing w:before="0" w:after="0"/>
              <w:ind w:left="0" w:firstLine="0"/>
              <w:jc w:val="both"/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</w:pPr>
            <w:r w:rsidRPr="0022631D">
              <w:rPr>
                <w:rFonts w:ascii="GHEA Grapalat" w:hAnsi="GHEA Grapalat" w:cs="Sylfaen"/>
                <w:sz w:val="14"/>
                <w:szCs w:val="14"/>
                <w:lang w:eastAsia="ru-RU"/>
              </w:rPr>
              <w:t>Ծանոթություն</w:t>
            </w:r>
            <w:r>
              <w:rPr>
                <w:rFonts w:ascii="GHEA Grapalat" w:hAnsi="GHEA Grapalat" w:cs="Sylfaen"/>
                <w:sz w:val="14"/>
                <w:szCs w:val="14"/>
                <w:lang w:eastAsia="ru-RU"/>
              </w:rPr>
              <w:t xml:space="preserve">` </w:t>
            </w:r>
            <w:r>
              <w:rPr>
                <w:rFonts w:ascii="GHEA Grapalat" w:hAnsi="GHEA Grapalat" w:cs="Sylfaen"/>
                <w:b w:val="0"/>
                <w:sz w:val="14"/>
                <w:szCs w:val="14"/>
                <w:lang w:eastAsia="ru-RU"/>
              </w:rPr>
              <w:t xml:space="preserve">  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Քանի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որ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հայտերի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գնահատման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արդյունքում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արձանագրվել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hy-AM"/>
              </w:rPr>
              <w:t xml:space="preserve">էին 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անհամապատասխանությու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ru-RU"/>
              </w:rPr>
              <w:t>ն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</w:rPr>
              <w:t>ներ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>,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ուստի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հանձնաժողովը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որոշե</w:t>
            </w:r>
            <w:r w:rsidRPr="00D94B2C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լ էր</w:t>
            </w:r>
            <w:r w:rsidRPr="00D94B2C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>.</w:t>
            </w:r>
          </w:p>
          <w:p w:rsidR="00FD1E5F" w:rsidRPr="00D94B2C" w:rsidRDefault="00FD1E5F" w:rsidP="00FD1E5F">
            <w:pPr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</w:pP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ՀՀ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կառավարության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04.05.2017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.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թիվ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526-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Ն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որոշմամբ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հաստատված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գնումների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գործընթացի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կազմակերպման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մասին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կարգի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41-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րդ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կետի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համաձայն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վերը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նշված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անհամապատասխանությ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ru-RU"/>
              </w:rPr>
              <w:t>ունները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շտկելու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նպատակով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ծանուցել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ԱՁ</w:t>
            </w:r>
            <w:r w:rsidRPr="00D94B2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94B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«Գևորգ Մյասնիկի Թորոսյան»ին,</w:t>
            </w:r>
            <w:r w:rsidRPr="00D94B2C">
              <w:rPr>
                <w:rFonts w:ascii="GHEA Grapalat" w:hAnsi="GHEA Grapalat"/>
                <w:sz w:val="14"/>
                <w:szCs w:val="14"/>
                <w:lang w:val="hy-AM"/>
              </w:rPr>
              <w:t xml:space="preserve"> որը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պետք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է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ներկայացն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ի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շտկված փաստաթղթերը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մինչև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bookmarkStart w:id="0" w:name="OLE_LINK94"/>
            <w:bookmarkStart w:id="1" w:name="OLE_LINK95"/>
            <w:bookmarkStart w:id="2" w:name="OLE_LINK116"/>
            <w:bookmarkStart w:id="3" w:name="OLE_LINK117"/>
            <w:r w:rsidRPr="00D94B2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11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03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.202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6</w:t>
            </w: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թ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 1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4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:00-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ն</w:t>
            </w:r>
            <w:r w:rsidRPr="00D94B2C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bookmarkEnd w:id="0"/>
            <w:bookmarkEnd w:id="1"/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ներառյալ</w:t>
            </w:r>
            <w:bookmarkEnd w:id="2"/>
            <w:bookmarkEnd w:id="3"/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:</w:t>
            </w:r>
          </w:p>
          <w:p w:rsidR="00FD1E5F" w:rsidRPr="00D94B2C" w:rsidRDefault="00FD1E5F" w:rsidP="00FD1E5F">
            <w:pPr>
              <w:pStyle w:val="a6"/>
              <w:tabs>
                <w:tab w:val="left" w:pos="900"/>
              </w:tabs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</w:pPr>
            <w:r w:rsidRPr="00D94B2C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          Սահմանված ժամկետում մասնակցի կողմից ներկայացվել են շտկված փաստաթղթերը։</w:t>
            </w:r>
          </w:p>
          <w:p w:rsidR="00FD1E5F" w:rsidRDefault="00FD1E5F" w:rsidP="00FD1E5F">
            <w:pPr>
              <w:pStyle w:val="2"/>
              <w:tabs>
                <w:tab w:val="left" w:pos="709"/>
              </w:tabs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</w:pPr>
          </w:p>
          <w:p w:rsidR="00FD1E5F" w:rsidRDefault="00FD1E5F" w:rsidP="00FD1E5F">
            <w:pPr>
              <w:pStyle w:val="2"/>
              <w:tabs>
                <w:tab w:val="left" w:pos="709"/>
              </w:tabs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</w:pPr>
          </w:p>
          <w:p w:rsidR="00FD1E5F" w:rsidRPr="00ED2207" w:rsidRDefault="00FD1E5F" w:rsidP="00FD1E5F">
            <w:pPr>
              <w:pStyle w:val="2"/>
              <w:tabs>
                <w:tab w:val="left" w:pos="709"/>
              </w:tabs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</w:pPr>
            <w:bookmarkStart w:id="4" w:name="OLE_LINK4"/>
            <w:bookmarkStart w:id="5" w:name="OLE_LINK5"/>
            <w:r w:rsidRPr="00ED2207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>Քանի</w:t>
            </w:r>
            <w:r w:rsidRPr="00ED2207">
              <w:rPr>
                <w:rFonts w:ascii="GHEA Grapalat" w:eastAsia="Arial Unicode MS" w:hAnsi="GHEA Grapalat" w:cs="Sylfaen"/>
                <w:b/>
                <w:sz w:val="14"/>
                <w:szCs w:val="14"/>
                <w:lang w:val="af-ZA"/>
              </w:rPr>
              <w:t xml:space="preserve"> որ </w:t>
            </w:r>
            <w:r w:rsidRPr="00ED2207">
              <w:rPr>
                <w:rFonts w:ascii="GHEA Grapalat" w:eastAsia="Arial Unicode MS" w:hAnsi="GHEA Grapalat" w:cs="Sylfaen"/>
                <w:b/>
                <w:sz w:val="14"/>
                <w:szCs w:val="14"/>
                <w:lang w:val="hy-AM"/>
              </w:rPr>
              <w:t xml:space="preserve">3-րդ չափաբաժնի համար առաջարկված նվազագույն գները հավասար էին, ուստի հանձնաժողովը որոշել էր. </w:t>
            </w:r>
          </w:p>
          <w:bookmarkEnd w:id="4"/>
          <w:bookmarkEnd w:id="5"/>
          <w:p w:rsidR="00FD1E5F" w:rsidRPr="00ED2207" w:rsidRDefault="00FD1E5F" w:rsidP="00FD1E5F">
            <w:pPr>
              <w:pStyle w:val="a6"/>
              <w:tabs>
                <w:tab w:val="left" w:pos="900"/>
              </w:tabs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ab/>
              <w:t xml:space="preserve">ՀՀ կառավարության 04.05.2017թ. թիվ 526-Ն որոշմամբ հաստատված գնումների գործընթացի կազմակերպման մասին կարգի 40-րդ կետի 5-րդ մասի բ. պարբերության  համաձայն հաղթողին որոշելու նպատակով կասեցնել նիստը և առաջարկված գնի նվազեցման նպատակով, ոչ գնային պայմանները բավարարող գնահատված նվազագույն գին ներկայացրած մասնակիցների հետ բանակցություններ վարելու նպատակով նիստ հրավիրել ս.թ. </w:t>
            </w:r>
            <w:r w:rsidRPr="00ED2207">
              <w:rPr>
                <w:rFonts w:ascii="GHEA Grapalat" w:hAnsi="GHEA Grapalat"/>
                <w:sz w:val="14"/>
                <w:szCs w:val="14"/>
                <w:lang w:val="hy-AM"/>
              </w:rPr>
              <w:t>մարտի 16-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ին ժամը 15:00-ին, բանակցությունների վարման համար ժամանակ սահմանել 5 րոպե:</w:t>
            </w:r>
          </w:p>
          <w:p w:rsidR="00FD1E5F" w:rsidRPr="00FD1E5F" w:rsidRDefault="00FD1E5F" w:rsidP="00FD1E5F">
            <w:pPr>
              <w:pStyle w:val="a6"/>
              <w:tabs>
                <w:tab w:val="left" w:pos="900"/>
              </w:tabs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</w:pP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ab/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Սահմանված ժամկետում 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բանակցություններին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մասնակ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ի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ց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ներ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ի կողմից 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նոր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գնային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առաջարկ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 չի </w:t>
            </w:r>
            <w:r w:rsidRPr="00ED2207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ներկայացվել:</w:t>
            </w:r>
          </w:p>
        </w:tc>
      </w:tr>
      <w:tr w:rsidR="00FD1E5F" w:rsidRPr="0022631D" w:rsidTr="00012170">
        <w:tc>
          <w:tcPr>
            <w:tcW w:w="1121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D1E5F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FD1E5F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D1E5F" w:rsidRPr="0022631D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1E5F" w:rsidRPr="0022631D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1E5F" w:rsidRPr="0022631D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FD1E5F" w:rsidRPr="0022631D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6"/>
            <w:shd w:val="clear" w:color="auto" w:fill="auto"/>
            <w:vAlign w:val="center"/>
          </w:tcPr>
          <w:p w:rsidR="00FD1E5F" w:rsidRPr="0022631D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FD1E5F" w:rsidRPr="0022631D" w:rsidTr="00012170">
        <w:trPr>
          <w:trHeight w:val="289"/>
        </w:trPr>
        <w:tc>
          <w:tcPr>
            <w:tcW w:w="112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1E5F" w:rsidRPr="0022631D" w:rsidTr="001B7580">
        <w:trPr>
          <w:trHeight w:val="346"/>
        </w:trPr>
        <w:tc>
          <w:tcPr>
            <w:tcW w:w="50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1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16</w:t>
            </w: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</w:t>
            </w: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2026թ</w:t>
            </w: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</w:p>
        </w:tc>
      </w:tr>
      <w:tr w:rsidR="00FD1E5F" w:rsidRPr="0022631D" w:rsidTr="001B7580">
        <w:trPr>
          <w:trHeight w:val="92"/>
        </w:trPr>
        <w:tc>
          <w:tcPr>
            <w:tcW w:w="5025" w:type="dxa"/>
            <w:gridSpan w:val="13"/>
            <w:vMerge w:val="restart"/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FD1E5F" w:rsidRPr="0022631D" w:rsidTr="001B7580">
        <w:trPr>
          <w:trHeight w:val="92"/>
        </w:trPr>
        <w:tc>
          <w:tcPr>
            <w:tcW w:w="502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510B64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17.03.2026թ.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510B64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27.03.2026թ.</w:t>
            </w:r>
          </w:p>
        </w:tc>
      </w:tr>
      <w:tr w:rsidR="00FD1E5F" w:rsidRPr="0022631D" w:rsidTr="00012170">
        <w:trPr>
          <w:trHeight w:val="344"/>
        </w:trPr>
        <w:tc>
          <w:tcPr>
            <w:tcW w:w="1121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1E5F" w:rsidRPr="00A01551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4.2026թ.</w:t>
            </w:r>
          </w:p>
        </w:tc>
      </w:tr>
      <w:tr w:rsidR="00FD1E5F" w:rsidRPr="0022631D" w:rsidTr="001B7580">
        <w:trPr>
          <w:trHeight w:val="344"/>
        </w:trPr>
        <w:tc>
          <w:tcPr>
            <w:tcW w:w="50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07.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4.2026թ.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4.2026թ.</w:t>
            </w:r>
          </w:p>
        </w:tc>
      </w:tr>
      <w:tr w:rsidR="00FD1E5F" w:rsidRPr="00510B64" w:rsidTr="001B7580">
        <w:trPr>
          <w:trHeight w:val="344"/>
        </w:trPr>
        <w:tc>
          <w:tcPr>
            <w:tcW w:w="50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1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4.2026թ.</w:t>
            </w:r>
          </w:p>
        </w:tc>
      </w:tr>
      <w:tr w:rsidR="00FD1E5F" w:rsidRPr="0022631D" w:rsidTr="00012170">
        <w:trPr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1E5F" w:rsidRPr="0022631D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7"/>
            <w:vMerge w:val="restart"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21"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FD1E5F" w:rsidRPr="0022631D" w:rsidTr="00A01551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5"/>
            <w:vMerge w:val="restart"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FD1E5F" w:rsidRPr="0022631D" w:rsidTr="00A01551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FD1E5F" w:rsidRPr="0022631D" w:rsidTr="00A01551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D1E5F" w:rsidRPr="0022631D" w:rsidTr="00A01551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FD1E5F" w:rsidRPr="00FD1E5F" w:rsidRDefault="00FD1E5F" w:rsidP="00FD1E5F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eastAsia="ru-RU"/>
              </w:rPr>
            </w:pPr>
            <w:r w:rsidRPr="00FD1E5F">
              <w:rPr>
                <w:rFonts w:ascii="GHEA Grapalat" w:eastAsia="Arial Unicode MS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84" w:type="dxa"/>
            <w:gridSpan w:val="7"/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FD1E5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«ԱՐՏՊՐՈՋԵՔՏ» ՍՊԸ</w:t>
            </w:r>
          </w:p>
        </w:tc>
        <w:tc>
          <w:tcPr>
            <w:tcW w:w="2127" w:type="dxa"/>
            <w:gridSpan w:val="5"/>
            <w:shd w:val="clear" w:color="auto" w:fill="auto"/>
            <w:vAlign w:val="center"/>
          </w:tcPr>
          <w:p w:rsidR="00FD1E5F" w:rsidRPr="00FD1E5F" w:rsidRDefault="00FD1E5F" w:rsidP="00FD1E5F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af-ZA"/>
              </w:rPr>
              <w:t>ԱՔ-ԳՀԾՁԲ-26/12-1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1E5F">
              <w:rPr>
                <w:rFonts w:ascii="GHEA Grapalat" w:hAnsi="GHEA Grapalat" w:cs="Sylfaen"/>
                <w:sz w:val="14"/>
                <w:szCs w:val="14"/>
              </w:rPr>
              <w:t>09.</w:t>
            </w:r>
            <w:r w:rsidRPr="00FD1E5F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FD1E5F">
              <w:rPr>
                <w:rFonts w:ascii="GHEA Grapalat" w:hAnsi="GHEA Grapalat" w:cs="Sylfaen"/>
                <w:sz w:val="14"/>
                <w:szCs w:val="14"/>
              </w:rPr>
              <w:t>4.2026թ.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1E5F">
              <w:rPr>
                <w:rFonts w:ascii="GHEA Grapalat" w:hAnsi="GHEA Grapalat"/>
                <w:sz w:val="14"/>
                <w:szCs w:val="14"/>
              </w:rPr>
              <w:t xml:space="preserve">Պայմանագրի ուժի մեջ մտնելու օրվանից սկսած մինչև </w:t>
            </w: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>25.12.2026թ</w:t>
            </w:r>
            <w:r w:rsidRPr="00FD1E5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D1E5F" w:rsidRPr="00FD1E5F" w:rsidRDefault="00FD1E5F" w:rsidP="00FD1E5F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D1E5F" w:rsidRPr="00FD1E5F" w:rsidRDefault="00FD1E5F" w:rsidP="00FD1E5F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950000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D1E5F" w:rsidRPr="00FD1E5F" w:rsidRDefault="00FD1E5F" w:rsidP="00FD1E5F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1E5F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950000</w:t>
            </w:r>
          </w:p>
        </w:tc>
      </w:tr>
      <w:tr w:rsidR="00FD1E5F" w:rsidRPr="00FD1E5F" w:rsidTr="00A01551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FD1E5F" w:rsidRPr="00FD1E5F" w:rsidRDefault="00FD1E5F" w:rsidP="00FD1E5F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FD1E5F">
              <w:rPr>
                <w:rFonts w:ascii="GHEA Grapalat" w:eastAsia="Arial Unicode MS" w:hAnsi="GHEA Grapalat" w:cs="Sylfaen"/>
                <w:sz w:val="14"/>
                <w:szCs w:val="14"/>
              </w:rPr>
              <w:t>2, 5, 6, 7, 8</w:t>
            </w:r>
          </w:p>
        </w:tc>
        <w:tc>
          <w:tcPr>
            <w:tcW w:w="2084" w:type="dxa"/>
            <w:gridSpan w:val="7"/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«ԿԱԴԻՔՍ» ՍՊԸ</w:t>
            </w:r>
          </w:p>
        </w:tc>
        <w:tc>
          <w:tcPr>
            <w:tcW w:w="2127" w:type="dxa"/>
            <w:gridSpan w:val="5"/>
            <w:shd w:val="clear" w:color="auto" w:fill="auto"/>
            <w:vAlign w:val="center"/>
          </w:tcPr>
          <w:p w:rsidR="00FD1E5F" w:rsidRPr="00FD1E5F" w:rsidRDefault="00FD1E5F" w:rsidP="00FD1E5F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af-ZA"/>
              </w:rPr>
              <w:t>ԱՔ-ԳՀԾՁԲ-26/12</w:t>
            </w:r>
            <w:r w:rsidRPr="00FD1E5F">
              <w:rPr>
                <w:rFonts w:ascii="GHEA Grapalat" w:hAnsi="GHEA Grapalat"/>
                <w:sz w:val="14"/>
                <w:szCs w:val="14"/>
                <w:lang w:val="af-ZA"/>
              </w:rPr>
              <w:t>-2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1E5F">
              <w:rPr>
                <w:rFonts w:ascii="GHEA Grapalat" w:hAnsi="GHEA Grapalat" w:cs="Sylfaen"/>
                <w:sz w:val="14"/>
                <w:szCs w:val="14"/>
              </w:rPr>
              <w:t>09.</w:t>
            </w:r>
            <w:r w:rsidRPr="00FD1E5F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FD1E5F">
              <w:rPr>
                <w:rFonts w:ascii="GHEA Grapalat" w:hAnsi="GHEA Grapalat" w:cs="Sylfaen"/>
                <w:sz w:val="14"/>
                <w:szCs w:val="14"/>
              </w:rPr>
              <w:t>4.2026թ.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 օրվանից սկսած մինչև </w:t>
            </w:r>
            <w:r w:rsidRPr="00FD1E5F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25.12.2026թ.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D1E5F" w:rsidRPr="00FD1E5F" w:rsidRDefault="00FD1E5F" w:rsidP="00FD1E5F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D1E5F" w:rsidRPr="00FD1E5F" w:rsidRDefault="00FD1E5F" w:rsidP="00FD1E5F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3970000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D1E5F" w:rsidRPr="00FD1E5F" w:rsidRDefault="00FD1E5F" w:rsidP="00FD1E5F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3970000</w:t>
            </w:r>
          </w:p>
        </w:tc>
      </w:tr>
      <w:tr w:rsidR="00FD1E5F" w:rsidRPr="0022631D" w:rsidTr="00012170">
        <w:trPr>
          <w:trHeight w:val="150"/>
        </w:trPr>
        <w:tc>
          <w:tcPr>
            <w:tcW w:w="11212" w:type="dxa"/>
            <w:gridSpan w:val="29"/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 մասնակցի (մասնակիցների) անվանումը և հասցեն</w:t>
            </w:r>
          </w:p>
        </w:tc>
      </w:tr>
      <w:tr w:rsidR="00FD1E5F" w:rsidRPr="0022631D" w:rsidTr="00510B64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1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FD1E5F" w:rsidRPr="0022631D" w:rsidTr="00510B64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/>
              </w:rPr>
            </w:pPr>
            <w:r w:rsidRPr="00FD1E5F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«ԱՐՏՊՐՈՋԵՔՏ» ՍՊԸ</w:t>
            </w:r>
          </w:p>
        </w:tc>
        <w:tc>
          <w:tcPr>
            <w:tcW w:w="2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pStyle w:val="Default"/>
              <w:jc w:val="center"/>
              <w:rPr>
                <w:rFonts w:ascii="GHEA Grapalat" w:eastAsia="Calibri" w:hAnsi="GHEA Grapalat" w:cs="Calibri"/>
                <w:sz w:val="14"/>
                <w:szCs w:val="14"/>
                <w:lang w:val="hy-AM" w:eastAsia="en-US"/>
              </w:rPr>
            </w:pPr>
            <w:r w:rsidRPr="00FD1E5F">
              <w:rPr>
                <w:rFonts w:ascii="GHEA Grapalat" w:eastAsia="Calibri" w:hAnsi="GHEA Grapalat" w:cs="Calibri"/>
                <w:sz w:val="14"/>
                <w:szCs w:val="14"/>
                <w:lang w:val="hy-AM" w:eastAsia="en-US"/>
              </w:rPr>
              <w:t>Արմավիրի մ., գ. Դալարիկ, Շահումյան փ., տ.34, Հեռ.՝ 044502060</w:t>
            </w:r>
          </w:p>
        </w:tc>
        <w:tc>
          <w:tcPr>
            <w:tcW w:w="21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artproject.llc01@gmail.com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 w:eastAsia="en-US"/>
              </w:rPr>
            </w:pPr>
            <w:r w:rsidRPr="00FD1E5F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 w:eastAsia="en-US"/>
              </w:rPr>
              <w:t>220551063575000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04450206</w:t>
            </w:r>
          </w:p>
        </w:tc>
      </w:tr>
      <w:tr w:rsidR="00FD1E5F" w:rsidRPr="0022631D" w:rsidTr="00510B64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/>
              </w:rPr>
            </w:pPr>
            <w:r w:rsidRPr="00FD1E5F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/>
              </w:rPr>
              <w:t>2, 5, 6, 7, 8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«ԿԱԴԻՔՍ» ՍՊԸ</w:t>
            </w:r>
          </w:p>
        </w:tc>
        <w:tc>
          <w:tcPr>
            <w:tcW w:w="2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Ք. Երևան, էրեբունի, Արին Բերդի 6, Հեռ.՝ 077338091</w:t>
            </w:r>
          </w:p>
        </w:tc>
        <w:tc>
          <w:tcPr>
            <w:tcW w:w="21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pStyle w:val="Default"/>
              <w:jc w:val="center"/>
              <w:rPr>
                <w:rFonts w:ascii="GHEA Grapalat" w:eastAsia="Calibri" w:hAnsi="GHEA Grapalat" w:cs="Calibri"/>
                <w:sz w:val="14"/>
                <w:szCs w:val="14"/>
                <w:lang w:val="hy-AM" w:eastAsia="en-US"/>
              </w:rPr>
            </w:pPr>
            <w:r w:rsidRPr="00FD1E5F">
              <w:rPr>
                <w:rFonts w:ascii="GHEA Grapalat" w:eastAsia="Calibri" w:hAnsi="GHEA Grapalat" w:cs="Calibri"/>
                <w:sz w:val="14"/>
                <w:szCs w:val="14"/>
                <w:lang w:val="hy-AM" w:eastAsia="en-US"/>
              </w:rPr>
              <w:t>hovo6729@gmail.com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 w:eastAsia="en-US"/>
              </w:rPr>
            </w:pPr>
            <w:r w:rsidRPr="00FD1E5F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hy-AM" w:eastAsia="en-US"/>
              </w:rPr>
              <w:t>2050422448271001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D1E5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04249414</w:t>
            </w:r>
          </w:p>
        </w:tc>
      </w:tr>
      <w:tr w:rsidR="00FD1E5F" w:rsidRPr="0022631D" w:rsidTr="00012170">
        <w:trPr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1E5F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E5F" w:rsidRPr="00FD1E5F" w:rsidRDefault="00FD1E5F" w:rsidP="00FD1E5F">
            <w:pPr>
              <w:pStyle w:val="1"/>
              <w:spacing w:before="0" w:after="0"/>
              <w:ind w:left="0" w:firstLine="0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22631D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hAnsi="GHEA Grapalat"/>
                <w:b w:val="0"/>
                <w:sz w:val="14"/>
                <w:szCs w:val="14"/>
                <w:lang w:eastAsia="ru-RU"/>
              </w:rPr>
              <w:t xml:space="preserve"> </w:t>
            </w:r>
            <w:r w:rsidRPr="00FD1E5F">
              <w:rPr>
                <w:rFonts w:ascii="GHEA Grapalat" w:eastAsia="Calibri" w:hAnsi="GHEA Grapalat" w:cs="Calibri"/>
                <w:b w:val="0"/>
                <w:bCs w:val="0"/>
                <w:color w:val="000000"/>
                <w:kern w:val="0"/>
                <w:sz w:val="14"/>
                <w:szCs w:val="14"/>
                <w:lang w:val="hy-AM"/>
              </w:rPr>
              <w:t>«Գնումների մասին» ՀՀ օրենքի 37-րդ հոդվածի 1-ին մասի 1-ին կետի համաձայն՝ 3-րդ չափաբաժինը հայտարարել չկայացած՝ հայտերից ոչ մեկը չի համապատասխանում հրավերի պայմաններին</w:t>
            </w:r>
            <w:r w:rsidRPr="00FD1E5F">
              <w:rPr>
                <w:rFonts w:ascii="GHEA Grapalat" w:eastAsia="Calibri" w:hAnsi="GHEA Grapalat" w:cs="Calibri"/>
                <w:b w:val="0"/>
                <w:bCs w:val="0"/>
                <w:color w:val="000000"/>
                <w:kern w:val="0"/>
                <w:sz w:val="14"/>
                <w:szCs w:val="14"/>
                <w:lang w:val="hy-AM"/>
              </w:rPr>
              <w:t>:</w:t>
            </w:r>
          </w:p>
        </w:tc>
      </w:tr>
      <w:tr w:rsidR="00FD1E5F" w:rsidRPr="0022631D" w:rsidTr="00012170">
        <w:trPr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1E5F" w:rsidRPr="00E56328" w:rsidTr="00012170">
        <w:trPr>
          <w:trHeight w:val="288"/>
        </w:trPr>
        <w:tc>
          <w:tcPr>
            <w:tcW w:w="11212" w:type="dxa"/>
            <w:gridSpan w:val="29"/>
            <w:shd w:val="clear" w:color="auto" w:fill="auto"/>
            <w:vAlign w:val="center"/>
          </w:tcPr>
          <w:p w:rsidR="00FD1E5F" w:rsidRPr="00E4188B" w:rsidRDefault="00FD1E5F" w:rsidP="00FD1E5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FD1E5F" w:rsidRPr="004D078F" w:rsidRDefault="00FD1E5F" w:rsidP="00FD1E5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FD1E5F" w:rsidRPr="004D078F" w:rsidRDefault="00FD1E5F" w:rsidP="00FD1E5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FD1E5F" w:rsidRPr="004D078F" w:rsidRDefault="00FD1E5F" w:rsidP="00FD1E5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FD1E5F" w:rsidRPr="004D078F" w:rsidRDefault="00FD1E5F" w:rsidP="00FD1E5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FD1E5F" w:rsidRPr="004D078F" w:rsidRDefault="00FD1E5F" w:rsidP="00FD1E5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FD1E5F" w:rsidRPr="004D078F" w:rsidRDefault="00FD1E5F" w:rsidP="00FD1E5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FD1E5F" w:rsidRPr="004D078F" w:rsidRDefault="00FD1E5F" w:rsidP="00FD1E5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FD1E5F" w:rsidRPr="004D078F" w:rsidRDefault="00FD1E5F" w:rsidP="00FD1E5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FD1E5F" w:rsidRPr="00E56328" w:rsidTr="00012170">
        <w:trPr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1E5F" w:rsidRPr="00FD1E5F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FD1E5F" w:rsidRPr="00CF29F2" w:rsidRDefault="00FD1E5F" w:rsidP="00FD1E5F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է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հայտարարության և հրավերի հրապարակումը www.armeps.am  և www.gnumner.am կայքերում:</w:t>
            </w:r>
          </w:p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D1E5F" w:rsidRPr="00FD1E5F" w:rsidTr="00012170">
        <w:trPr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1E5F" w:rsidRPr="00FD1E5F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D1E5F" w:rsidRPr="00FD1E5F" w:rsidTr="00012170">
        <w:trPr>
          <w:trHeight w:val="288"/>
        </w:trPr>
        <w:tc>
          <w:tcPr>
            <w:tcW w:w="112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1E5F" w:rsidRPr="00FD1E5F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E56328" w:rsidRDefault="00FD1E5F" w:rsidP="00FD1E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255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E56328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D1E5F" w:rsidRPr="00FD1E5F" w:rsidTr="00012170">
        <w:trPr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FD1E5F" w:rsidRPr="00E56328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1E5F" w:rsidRPr="0022631D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D1E5F" w:rsidRPr="0022631D" w:rsidTr="00012170">
        <w:trPr>
          <w:trHeight w:val="288"/>
        </w:trPr>
        <w:tc>
          <w:tcPr>
            <w:tcW w:w="11212" w:type="dxa"/>
            <w:gridSpan w:val="29"/>
            <w:shd w:val="clear" w:color="auto" w:fill="99CCFF"/>
            <w:vAlign w:val="center"/>
          </w:tcPr>
          <w:p w:rsidR="00FD1E5F" w:rsidRPr="0022631D" w:rsidRDefault="00FD1E5F" w:rsidP="00FD1E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1E5F" w:rsidRPr="0022631D" w:rsidTr="00012170">
        <w:trPr>
          <w:trHeight w:val="227"/>
        </w:trPr>
        <w:tc>
          <w:tcPr>
            <w:tcW w:w="11212" w:type="dxa"/>
            <w:gridSpan w:val="29"/>
            <w:shd w:val="clear" w:color="auto" w:fill="auto"/>
            <w:vAlign w:val="center"/>
          </w:tcPr>
          <w:p w:rsidR="00FD1E5F" w:rsidRPr="0022631D" w:rsidRDefault="00FD1E5F" w:rsidP="00FD1E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D1E5F" w:rsidRPr="0022631D" w:rsidTr="001B7580">
        <w:trPr>
          <w:trHeight w:val="47"/>
        </w:trPr>
        <w:tc>
          <w:tcPr>
            <w:tcW w:w="34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8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1E5F" w:rsidRPr="0022631D" w:rsidRDefault="00FD1E5F" w:rsidP="00FD1E5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FD1E5F" w:rsidRPr="0022631D" w:rsidTr="001B7580">
        <w:trPr>
          <w:trHeight w:val="47"/>
        </w:trPr>
        <w:tc>
          <w:tcPr>
            <w:tcW w:w="3465" w:type="dxa"/>
            <w:gridSpan w:val="9"/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Սադաֆ Զորաբ</w:t>
            </w:r>
            <w:bookmarkStart w:id="6" w:name="_GoBack"/>
            <w:bookmarkEnd w:id="6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յան</w:t>
            </w:r>
          </w:p>
        </w:tc>
        <w:tc>
          <w:tcPr>
            <w:tcW w:w="3850" w:type="dxa"/>
            <w:gridSpan w:val="10"/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FD1E5F" w:rsidRPr="0022631D" w:rsidRDefault="00FD1E5F" w:rsidP="00FD1E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A01551" w:rsidRPr="00854921" w:rsidRDefault="00A01551" w:rsidP="00A01551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854921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854921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854921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731" w:rsidRDefault="00D34731" w:rsidP="0022631D">
      <w:pPr>
        <w:spacing w:before="0" w:after="0"/>
      </w:pPr>
      <w:r>
        <w:separator/>
      </w:r>
    </w:p>
  </w:endnote>
  <w:endnote w:type="continuationSeparator" w:id="0">
    <w:p w:rsidR="00D34731" w:rsidRDefault="00D3473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731" w:rsidRDefault="00D34731" w:rsidP="0022631D">
      <w:pPr>
        <w:spacing w:before="0" w:after="0"/>
      </w:pPr>
      <w:r>
        <w:separator/>
      </w:r>
    </w:p>
  </w:footnote>
  <w:footnote w:type="continuationSeparator" w:id="0">
    <w:p w:rsidR="00D34731" w:rsidRDefault="00D34731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61F8E"/>
    <w:rsid w:val="00070694"/>
    <w:rsid w:val="0007090E"/>
    <w:rsid w:val="00073D66"/>
    <w:rsid w:val="000B0199"/>
    <w:rsid w:val="000E4FF1"/>
    <w:rsid w:val="000F376D"/>
    <w:rsid w:val="001021B0"/>
    <w:rsid w:val="0018422F"/>
    <w:rsid w:val="00193DEA"/>
    <w:rsid w:val="001A1999"/>
    <w:rsid w:val="001B7580"/>
    <w:rsid w:val="001C1BE1"/>
    <w:rsid w:val="001E0091"/>
    <w:rsid w:val="00210FA6"/>
    <w:rsid w:val="002214E6"/>
    <w:rsid w:val="0022631D"/>
    <w:rsid w:val="00295B92"/>
    <w:rsid w:val="002E4E6F"/>
    <w:rsid w:val="002E5790"/>
    <w:rsid w:val="002F16CC"/>
    <w:rsid w:val="002F1FEB"/>
    <w:rsid w:val="00371B1D"/>
    <w:rsid w:val="003B2758"/>
    <w:rsid w:val="003E3D40"/>
    <w:rsid w:val="003E6978"/>
    <w:rsid w:val="00427B4C"/>
    <w:rsid w:val="00433E3C"/>
    <w:rsid w:val="00472069"/>
    <w:rsid w:val="00474C2F"/>
    <w:rsid w:val="004764CD"/>
    <w:rsid w:val="004875E0"/>
    <w:rsid w:val="00495384"/>
    <w:rsid w:val="004D078F"/>
    <w:rsid w:val="004E376E"/>
    <w:rsid w:val="00503BCC"/>
    <w:rsid w:val="00510B64"/>
    <w:rsid w:val="00544649"/>
    <w:rsid w:val="00546023"/>
    <w:rsid w:val="005737F9"/>
    <w:rsid w:val="005D5FBD"/>
    <w:rsid w:val="00607C9A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7C766D"/>
    <w:rsid w:val="007D17F8"/>
    <w:rsid w:val="007D7610"/>
    <w:rsid w:val="0081420B"/>
    <w:rsid w:val="00831C18"/>
    <w:rsid w:val="00854921"/>
    <w:rsid w:val="008C4E62"/>
    <w:rsid w:val="008E493A"/>
    <w:rsid w:val="009600B7"/>
    <w:rsid w:val="009C5E0F"/>
    <w:rsid w:val="009E75FF"/>
    <w:rsid w:val="00A01551"/>
    <w:rsid w:val="00A306F5"/>
    <w:rsid w:val="00A31820"/>
    <w:rsid w:val="00A6014C"/>
    <w:rsid w:val="00AA32E4"/>
    <w:rsid w:val="00AD07B9"/>
    <w:rsid w:val="00AD59DC"/>
    <w:rsid w:val="00B75762"/>
    <w:rsid w:val="00B91DE2"/>
    <w:rsid w:val="00B94EA2"/>
    <w:rsid w:val="00BA03B0"/>
    <w:rsid w:val="00BB0A93"/>
    <w:rsid w:val="00BD3D4E"/>
    <w:rsid w:val="00BF1465"/>
    <w:rsid w:val="00BF4745"/>
    <w:rsid w:val="00C44783"/>
    <w:rsid w:val="00C84DF7"/>
    <w:rsid w:val="00C93418"/>
    <w:rsid w:val="00C96337"/>
    <w:rsid w:val="00C96BED"/>
    <w:rsid w:val="00CB44D2"/>
    <w:rsid w:val="00CC1F23"/>
    <w:rsid w:val="00CD58EF"/>
    <w:rsid w:val="00CE2333"/>
    <w:rsid w:val="00CF197A"/>
    <w:rsid w:val="00CF1F70"/>
    <w:rsid w:val="00D34731"/>
    <w:rsid w:val="00D350DE"/>
    <w:rsid w:val="00D36189"/>
    <w:rsid w:val="00D80C64"/>
    <w:rsid w:val="00DD04A5"/>
    <w:rsid w:val="00DE06F1"/>
    <w:rsid w:val="00E03A2A"/>
    <w:rsid w:val="00E243EA"/>
    <w:rsid w:val="00E25554"/>
    <w:rsid w:val="00E30E77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31004"/>
    <w:rsid w:val="00F64167"/>
    <w:rsid w:val="00F6673B"/>
    <w:rsid w:val="00F77AAD"/>
    <w:rsid w:val="00F916C4"/>
    <w:rsid w:val="00FB097B"/>
    <w:rsid w:val="00FD1E5F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5652E"/>
  <w15:docId w15:val="{D931D397-7C5D-4307-B363-C9CF0090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semiHidden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88FD0-0E95-41E6-8BDD-634F1CBD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5</Pages>
  <Words>2435</Words>
  <Characters>13882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25</cp:revision>
  <cp:lastPrinted>2021-04-06T07:47:00Z</cp:lastPrinted>
  <dcterms:created xsi:type="dcterms:W3CDTF">2021-06-28T12:08:00Z</dcterms:created>
  <dcterms:modified xsi:type="dcterms:W3CDTF">2026-04-10T12:56:00Z</dcterms:modified>
</cp:coreProperties>
</file>